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47F2" w14:textId="3CECD407" w:rsidR="00AC2615" w:rsidRPr="00C96B27" w:rsidRDefault="00AC2615" w:rsidP="00AC2615">
      <w:pPr>
        <w:pStyle w:val="Default"/>
        <w:jc w:val="center"/>
        <w:rPr>
          <w:b/>
          <w:bCs/>
          <w:sz w:val="28"/>
          <w:szCs w:val="28"/>
        </w:rPr>
      </w:pPr>
      <w:r w:rsidRPr="00C96B27">
        <w:rPr>
          <w:b/>
          <w:bCs/>
          <w:sz w:val="28"/>
          <w:szCs w:val="28"/>
        </w:rPr>
        <w:t>London Pharmacy opening hours for Christmas and New Year Holidays 2024/2025</w:t>
      </w:r>
    </w:p>
    <w:p w14:paraId="3B050AD7" w14:textId="77777777" w:rsidR="00AC2615" w:rsidRPr="00C96B27" w:rsidRDefault="00AC2615" w:rsidP="00AC2615">
      <w:pPr>
        <w:pStyle w:val="Default"/>
        <w:jc w:val="center"/>
        <w:rPr>
          <w:sz w:val="20"/>
          <w:szCs w:val="20"/>
        </w:rPr>
      </w:pPr>
    </w:p>
    <w:p w14:paraId="0601EF33" w14:textId="6DEAF204" w:rsidR="00AC2615" w:rsidRDefault="00AC2615" w:rsidP="00AC2615">
      <w:pPr>
        <w:pStyle w:val="Default"/>
      </w:pPr>
      <w:r w:rsidRPr="00AC2615">
        <w:t>Bank Holidays can affect the opening hours of local pharmacies.</w:t>
      </w:r>
      <w:r w:rsidR="00C96B27">
        <w:t xml:space="preserve"> </w:t>
      </w:r>
      <w:r w:rsidRPr="00AC2615">
        <w:t xml:space="preserve">This document provides the opening hours for pharmacies in </w:t>
      </w:r>
      <w:r>
        <w:t xml:space="preserve">the local area to Richmond upon Thames </w:t>
      </w:r>
      <w:r w:rsidRPr="00AC2615">
        <w:t>which have been asked to open over the Christmas and New Year Bank Holiday Days.</w:t>
      </w:r>
    </w:p>
    <w:p w14:paraId="0159432C" w14:textId="77777777" w:rsidR="00AC2615" w:rsidRPr="00C96B27" w:rsidRDefault="00AC2615" w:rsidP="00AC2615">
      <w:pPr>
        <w:pStyle w:val="Default"/>
        <w:rPr>
          <w:sz w:val="16"/>
          <w:szCs w:val="16"/>
        </w:rPr>
      </w:pPr>
    </w:p>
    <w:p w14:paraId="13423AAB" w14:textId="7C5BA6D6" w:rsidR="00AC2615" w:rsidRDefault="00AC2615" w:rsidP="00AC2615">
      <w:pPr>
        <w:pStyle w:val="Default"/>
      </w:pPr>
      <w:r w:rsidRPr="00AC2615">
        <w:t xml:space="preserve">There may be additional pharmacies opening which are not listed. If the pharmacy you would like to visit is not listed here, then you can check their opening hours by searching at </w:t>
      </w:r>
      <w:hyperlink r:id="rId4" w:history="1">
        <w:r w:rsidRPr="00EA3359">
          <w:rPr>
            <w:rStyle w:val="Hyperlink"/>
          </w:rPr>
          <w:t>www.nhs.uk/service-search/find-a-pharmacy</w:t>
        </w:r>
      </w:hyperlink>
      <w:r>
        <w:t xml:space="preserve"> </w:t>
      </w:r>
      <w:r w:rsidRPr="00AC2615">
        <w:t xml:space="preserve">or by calling NHS 111. </w:t>
      </w:r>
    </w:p>
    <w:p w14:paraId="7835B9BF" w14:textId="77777777" w:rsidR="00AC2615" w:rsidRPr="00C96B27" w:rsidRDefault="00AC2615" w:rsidP="00AC2615">
      <w:pPr>
        <w:pStyle w:val="Default"/>
        <w:rPr>
          <w:sz w:val="16"/>
          <w:szCs w:val="16"/>
        </w:rPr>
      </w:pPr>
    </w:p>
    <w:p w14:paraId="0D9C92A9" w14:textId="1CC75B90" w:rsidR="00AC2615" w:rsidRDefault="00AC2615" w:rsidP="00AC2615">
      <w:pPr>
        <w:rPr>
          <w:rFonts w:ascii="Arial" w:hAnsi="Arial" w:cs="Arial"/>
          <w:sz w:val="24"/>
          <w:szCs w:val="24"/>
        </w:rPr>
      </w:pPr>
      <w:r w:rsidRPr="00AC2615">
        <w:rPr>
          <w:rFonts w:ascii="Arial" w:hAnsi="Arial" w:cs="Arial"/>
          <w:sz w:val="24"/>
          <w:szCs w:val="24"/>
        </w:rPr>
        <w:t>In addition, there will be some pharmacies wh</w:t>
      </w:r>
      <w:r>
        <w:rPr>
          <w:rFonts w:ascii="Arial" w:hAnsi="Arial" w:cs="Arial"/>
          <w:sz w:val="24"/>
          <w:szCs w:val="24"/>
        </w:rPr>
        <w:t>ich</w:t>
      </w:r>
      <w:r w:rsidRPr="00AC2615">
        <w:rPr>
          <w:rFonts w:ascii="Arial" w:hAnsi="Arial" w:cs="Arial"/>
          <w:sz w:val="24"/>
          <w:szCs w:val="24"/>
        </w:rPr>
        <w:t xml:space="preserve"> normally open </w:t>
      </w:r>
      <w:r>
        <w:rPr>
          <w:rFonts w:ascii="Arial" w:hAnsi="Arial" w:cs="Arial"/>
          <w:sz w:val="24"/>
          <w:szCs w:val="24"/>
        </w:rPr>
        <w:t>and</w:t>
      </w:r>
      <w:r w:rsidRPr="00AC2615">
        <w:rPr>
          <w:rFonts w:ascii="Arial" w:hAnsi="Arial" w:cs="Arial"/>
          <w:sz w:val="24"/>
          <w:szCs w:val="24"/>
        </w:rPr>
        <w:t xml:space="preserve"> may be closed or closing early on Tuesday 24th December 2024 and Tuesday 31st December 2024. If you are unsure, please visit </w:t>
      </w:r>
      <w:hyperlink r:id="rId5" w:history="1">
        <w:r w:rsidRPr="00EA3359">
          <w:rPr>
            <w:rStyle w:val="Hyperlink"/>
            <w:rFonts w:ascii="Arial" w:hAnsi="Arial" w:cs="Arial"/>
            <w:sz w:val="24"/>
            <w:szCs w:val="24"/>
          </w:rPr>
          <w:t>www.nhs.uk/service-search/find-a-pharmacy</w:t>
        </w:r>
      </w:hyperlink>
      <w:r>
        <w:rPr>
          <w:rFonts w:ascii="Arial" w:hAnsi="Arial" w:cs="Arial"/>
          <w:sz w:val="24"/>
          <w:szCs w:val="24"/>
        </w:rPr>
        <w:t xml:space="preserve"> </w:t>
      </w:r>
      <w:r w:rsidRPr="00AC2615">
        <w:rPr>
          <w:rFonts w:ascii="Arial" w:hAnsi="Arial" w:cs="Arial"/>
          <w:sz w:val="24"/>
          <w:szCs w:val="24"/>
        </w:rPr>
        <w:t xml:space="preserve"> or call NHS 111.</w:t>
      </w:r>
    </w:p>
    <w:tbl>
      <w:tblPr>
        <w:tblStyle w:val="TableGrid"/>
        <w:tblW w:w="0" w:type="auto"/>
        <w:tblLook w:val="04A0" w:firstRow="1" w:lastRow="0" w:firstColumn="1" w:lastColumn="0" w:noHBand="0" w:noVBand="1"/>
      </w:tblPr>
      <w:tblGrid>
        <w:gridCol w:w="1297"/>
        <w:gridCol w:w="1675"/>
        <w:gridCol w:w="2264"/>
        <w:gridCol w:w="1422"/>
        <w:gridCol w:w="2063"/>
        <w:gridCol w:w="1743"/>
        <w:gridCol w:w="1742"/>
        <w:gridCol w:w="1742"/>
      </w:tblGrid>
      <w:tr w:rsidR="00BB1AFF" w14:paraId="120D0B4B" w14:textId="77777777" w:rsidTr="00C96B27">
        <w:tc>
          <w:tcPr>
            <w:tcW w:w="1297" w:type="dxa"/>
            <w:shd w:val="clear" w:color="auto" w:fill="9CC2E5" w:themeFill="accent5" w:themeFillTint="99"/>
          </w:tcPr>
          <w:p w14:paraId="1C9921E6" w14:textId="28C3F5AD" w:rsidR="00BB1AFF" w:rsidRDefault="00BB1AFF" w:rsidP="00AC2615">
            <w:pPr>
              <w:rPr>
                <w:rFonts w:ascii="Arial" w:hAnsi="Arial" w:cs="Arial"/>
                <w:sz w:val="24"/>
                <w:szCs w:val="24"/>
              </w:rPr>
            </w:pPr>
            <w:r>
              <w:rPr>
                <w:rFonts w:ascii="Arial" w:hAnsi="Arial" w:cs="Arial"/>
                <w:sz w:val="24"/>
                <w:szCs w:val="24"/>
              </w:rPr>
              <w:t>Borough</w:t>
            </w:r>
          </w:p>
        </w:tc>
        <w:tc>
          <w:tcPr>
            <w:tcW w:w="1675" w:type="dxa"/>
            <w:shd w:val="clear" w:color="auto" w:fill="9CC2E5" w:themeFill="accent5" w:themeFillTint="99"/>
          </w:tcPr>
          <w:p w14:paraId="39B63E82" w14:textId="439EC34E" w:rsidR="00BB1AFF" w:rsidRDefault="00BB1AFF" w:rsidP="00AC2615">
            <w:pPr>
              <w:rPr>
                <w:rFonts w:ascii="Arial" w:hAnsi="Arial" w:cs="Arial"/>
                <w:sz w:val="24"/>
                <w:szCs w:val="24"/>
              </w:rPr>
            </w:pPr>
            <w:r>
              <w:rPr>
                <w:rFonts w:ascii="Arial" w:hAnsi="Arial" w:cs="Arial"/>
                <w:sz w:val="24"/>
                <w:szCs w:val="24"/>
              </w:rPr>
              <w:t>Pharmacy</w:t>
            </w:r>
          </w:p>
        </w:tc>
        <w:tc>
          <w:tcPr>
            <w:tcW w:w="2264" w:type="dxa"/>
            <w:shd w:val="clear" w:color="auto" w:fill="9CC2E5" w:themeFill="accent5" w:themeFillTint="99"/>
          </w:tcPr>
          <w:p w14:paraId="1F88E5C8" w14:textId="2AC27231" w:rsidR="00BB1AFF" w:rsidRDefault="00BB1AFF" w:rsidP="00AC2615">
            <w:pPr>
              <w:rPr>
                <w:rFonts w:ascii="Arial" w:hAnsi="Arial" w:cs="Arial"/>
                <w:sz w:val="24"/>
                <w:szCs w:val="24"/>
              </w:rPr>
            </w:pPr>
            <w:r>
              <w:rPr>
                <w:rFonts w:ascii="Arial" w:hAnsi="Arial" w:cs="Arial"/>
                <w:sz w:val="24"/>
                <w:szCs w:val="24"/>
              </w:rPr>
              <w:t>Address</w:t>
            </w:r>
          </w:p>
        </w:tc>
        <w:tc>
          <w:tcPr>
            <w:tcW w:w="1422" w:type="dxa"/>
            <w:shd w:val="clear" w:color="auto" w:fill="9CC2E5" w:themeFill="accent5" w:themeFillTint="99"/>
          </w:tcPr>
          <w:p w14:paraId="61E3FA5A" w14:textId="15EF0B5A" w:rsidR="00BB1AFF" w:rsidRDefault="00BB1AFF" w:rsidP="00AC2615">
            <w:pPr>
              <w:rPr>
                <w:rFonts w:ascii="Arial" w:hAnsi="Arial" w:cs="Arial"/>
                <w:sz w:val="24"/>
                <w:szCs w:val="24"/>
              </w:rPr>
            </w:pPr>
            <w:r>
              <w:rPr>
                <w:rFonts w:ascii="Arial" w:hAnsi="Arial" w:cs="Arial"/>
                <w:sz w:val="24"/>
                <w:szCs w:val="24"/>
              </w:rPr>
              <w:t>Postcode</w:t>
            </w:r>
          </w:p>
        </w:tc>
        <w:tc>
          <w:tcPr>
            <w:tcW w:w="2063" w:type="dxa"/>
            <w:shd w:val="clear" w:color="auto" w:fill="9CC2E5" w:themeFill="accent5" w:themeFillTint="99"/>
          </w:tcPr>
          <w:p w14:paraId="02084097" w14:textId="480FF025" w:rsidR="00BB1AFF" w:rsidRDefault="00BB1AFF" w:rsidP="00AC2615">
            <w:pPr>
              <w:rPr>
                <w:rFonts w:ascii="Arial" w:hAnsi="Arial" w:cs="Arial"/>
                <w:sz w:val="24"/>
                <w:szCs w:val="24"/>
              </w:rPr>
            </w:pPr>
            <w:r>
              <w:rPr>
                <w:rFonts w:ascii="Arial" w:hAnsi="Arial" w:cs="Arial"/>
                <w:sz w:val="24"/>
                <w:szCs w:val="24"/>
              </w:rPr>
              <w:t>Telephone</w:t>
            </w:r>
          </w:p>
        </w:tc>
        <w:tc>
          <w:tcPr>
            <w:tcW w:w="1743" w:type="dxa"/>
            <w:shd w:val="clear" w:color="auto" w:fill="9CC2E5" w:themeFill="accent5" w:themeFillTint="99"/>
          </w:tcPr>
          <w:p w14:paraId="2FE0488F" w14:textId="77777777" w:rsidR="00BB1AFF" w:rsidRPr="00C96B27" w:rsidRDefault="00BB1AFF" w:rsidP="00AC2615">
            <w:pPr>
              <w:rPr>
                <w:rFonts w:ascii="Arial" w:hAnsi="Arial" w:cs="Arial"/>
              </w:rPr>
            </w:pPr>
            <w:r w:rsidRPr="00C96B27">
              <w:rPr>
                <w:rFonts w:ascii="Arial" w:hAnsi="Arial" w:cs="Arial"/>
              </w:rPr>
              <w:t xml:space="preserve">Christmas Day </w:t>
            </w:r>
          </w:p>
          <w:p w14:paraId="11A297EE" w14:textId="146CE029" w:rsidR="00BB1AFF" w:rsidRDefault="00BB1AFF" w:rsidP="00AC2615">
            <w:pPr>
              <w:rPr>
                <w:rFonts w:ascii="Arial" w:hAnsi="Arial" w:cs="Arial"/>
                <w:sz w:val="24"/>
                <w:szCs w:val="24"/>
              </w:rPr>
            </w:pPr>
            <w:r w:rsidRPr="00C96B27">
              <w:rPr>
                <w:rFonts w:ascii="Arial" w:hAnsi="Arial" w:cs="Arial"/>
              </w:rPr>
              <w:t>25</w:t>
            </w:r>
            <w:r w:rsidRPr="00C96B27">
              <w:rPr>
                <w:rFonts w:ascii="Arial" w:hAnsi="Arial" w:cs="Arial"/>
                <w:vertAlign w:val="superscript"/>
              </w:rPr>
              <w:t>th</w:t>
            </w:r>
            <w:r w:rsidRPr="00C96B27">
              <w:rPr>
                <w:rFonts w:ascii="Arial" w:hAnsi="Arial" w:cs="Arial"/>
              </w:rPr>
              <w:t xml:space="preserve"> Dec 2024</w:t>
            </w:r>
          </w:p>
        </w:tc>
        <w:tc>
          <w:tcPr>
            <w:tcW w:w="1742" w:type="dxa"/>
            <w:shd w:val="clear" w:color="auto" w:fill="9CC2E5" w:themeFill="accent5" w:themeFillTint="99"/>
          </w:tcPr>
          <w:p w14:paraId="3F9BA41E" w14:textId="77777777" w:rsidR="00BB1AFF" w:rsidRPr="00C96B27" w:rsidRDefault="00BB1AFF" w:rsidP="00AC2615">
            <w:pPr>
              <w:rPr>
                <w:rFonts w:ascii="Arial" w:hAnsi="Arial" w:cs="Arial"/>
              </w:rPr>
            </w:pPr>
            <w:r w:rsidRPr="00C96B27">
              <w:rPr>
                <w:rFonts w:ascii="Arial" w:hAnsi="Arial" w:cs="Arial"/>
              </w:rPr>
              <w:t>Boxing Day</w:t>
            </w:r>
          </w:p>
          <w:p w14:paraId="25AB4C59" w14:textId="12743C44" w:rsidR="00BB1AFF" w:rsidRDefault="00BB1AFF" w:rsidP="00AC2615">
            <w:pPr>
              <w:rPr>
                <w:rFonts w:ascii="Arial" w:hAnsi="Arial" w:cs="Arial"/>
                <w:sz w:val="24"/>
                <w:szCs w:val="24"/>
              </w:rPr>
            </w:pPr>
            <w:r w:rsidRPr="00C96B27">
              <w:rPr>
                <w:rFonts w:ascii="Arial" w:hAnsi="Arial" w:cs="Arial"/>
              </w:rPr>
              <w:t>26</w:t>
            </w:r>
            <w:r w:rsidRPr="00C96B27">
              <w:rPr>
                <w:rFonts w:ascii="Arial" w:hAnsi="Arial" w:cs="Arial"/>
                <w:vertAlign w:val="superscript"/>
              </w:rPr>
              <w:t>th</w:t>
            </w:r>
            <w:r w:rsidRPr="00C96B27">
              <w:rPr>
                <w:rFonts w:ascii="Arial" w:hAnsi="Arial" w:cs="Arial"/>
              </w:rPr>
              <w:t xml:space="preserve"> Dec 2024</w:t>
            </w:r>
          </w:p>
        </w:tc>
        <w:tc>
          <w:tcPr>
            <w:tcW w:w="1742" w:type="dxa"/>
            <w:shd w:val="clear" w:color="auto" w:fill="9CC2E5" w:themeFill="accent5" w:themeFillTint="99"/>
          </w:tcPr>
          <w:p w14:paraId="6F3BC324" w14:textId="77777777" w:rsidR="00BB1AFF" w:rsidRPr="00C96B27" w:rsidRDefault="00BB1AFF" w:rsidP="00AC2615">
            <w:pPr>
              <w:rPr>
                <w:rFonts w:ascii="Arial" w:hAnsi="Arial" w:cs="Arial"/>
                <w:sz w:val="20"/>
                <w:szCs w:val="20"/>
              </w:rPr>
            </w:pPr>
            <w:r w:rsidRPr="00C96B27">
              <w:rPr>
                <w:rFonts w:ascii="Arial" w:hAnsi="Arial" w:cs="Arial"/>
                <w:sz w:val="20"/>
                <w:szCs w:val="20"/>
              </w:rPr>
              <w:t xml:space="preserve">New Year’s Day </w:t>
            </w:r>
          </w:p>
          <w:p w14:paraId="379CB65E" w14:textId="4A4C6140" w:rsidR="00BB1AFF" w:rsidRDefault="00BB1AFF" w:rsidP="00AC2615">
            <w:pPr>
              <w:rPr>
                <w:rFonts w:ascii="Arial" w:hAnsi="Arial" w:cs="Arial"/>
                <w:sz w:val="24"/>
                <w:szCs w:val="24"/>
              </w:rPr>
            </w:pPr>
            <w:r w:rsidRPr="00C96B27">
              <w:rPr>
                <w:rFonts w:ascii="Arial" w:hAnsi="Arial" w:cs="Arial"/>
                <w:sz w:val="20"/>
                <w:szCs w:val="20"/>
              </w:rPr>
              <w:t>1</w:t>
            </w:r>
            <w:r w:rsidRPr="00C96B27">
              <w:rPr>
                <w:rFonts w:ascii="Arial" w:hAnsi="Arial" w:cs="Arial"/>
                <w:sz w:val="20"/>
                <w:szCs w:val="20"/>
                <w:vertAlign w:val="superscript"/>
              </w:rPr>
              <w:t>st</w:t>
            </w:r>
            <w:r w:rsidRPr="00C96B27">
              <w:rPr>
                <w:rFonts w:ascii="Arial" w:hAnsi="Arial" w:cs="Arial"/>
                <w:sz w:val="20"/>
                <w:szCs w:val="20"/>
              </w:rPr>
              <w:t xml:space="preserve"> Jan 2025</w:t>
            </w:r>
          </w:p>
        </w:tc>
      </w:tr>
      <w:tr w:rsidR="00BB1AFF" w14:paraId="360BCBAE" w14:textId="77777777" w:rsidTr="00C96B27">
        <w:tc>
          <w:tcPr>
            <w:tcW w:w="1297" w:type="dxa"/>
            <w:shd w:val="clear" w:color="auto" w:fill="FFF2CC" w:themeFill="accent4" w:themeFillTint="33"/>
          </w:tcPr>
          <w:p w14:paraId="3B49607F" w14:textId="13ED9B1A" w:rsidR="00BB1AFF" w:rsidRDefault="00BB1AFF" w:rsidP="00AC2615">
            <w:pPr>
              <w:rPr>
                <w:rFonts w:ascii="Arial" w:hAnsi="Arial" w:cs="Arial"/>
                <w:sz w:val="24"/>
                <w:szCs w:val="24"/>
              </w:rPr>
            </w:pPr>
            <w:r>
              <w:rPr>
                <w:rFonts w:ascii="Arial" w:hAnsi="Arial" w:cs="Arial"/>
                <w:sz w:val="24"/>
                <w:szCs w:val="24"/>
              </w:rPr>
              <w:t>Ealing</w:t>
            </w:r>
          </w:p>
        </w:tc>
        <w:tc>
          <w:tcPr>
            <w:tcW w:w="1675" w:type="dxa"/>
            <w:shd w:val="clear" w:color="auto" w:fill="FFF2CC" w:themeFill="accent4" w:themeFillTint="33"/>
          </w:tcPr>
          <w:p w14:paraId="0907BB63" w14:textId="09671FE2" w:rsidR="00BB1AFF" w:rsidRDefault="00BB1AFF" w:rsidP="00AC2615">
            <w:pPr>
              <w:rPr>
                <w:rFonts w:ascii="Arial" w:hAnsi="Arial" w:cs="Arial"/>
                <w:sz w:val="24"/>
                <w:szCs w:val="24"/>
              </w:rPr>
            </w:pPr>
            <w:proofErr w:type="spellStart"/>
            <w:r>
              <w:rPr>
                <w:rFonts w:ascii="Arial" w:hAnsi="Arial" w:cs="Arial"/>
                <w:sz w:val="24"/>
                <w:szCs w:val="24"/>
              </w:rPr>
              <w:t>Jallas</w:t>
            </w:r>
            <w:proofErr w:type="spellEnd"/>
            <w:r>
              <w:rPr>
                <w:rFonts w:ascii="Arial" w:hAnsi="Arial" w:cs="Arial"/>
                <w:sz w:val="24"/>
                <w:szCs w:val="24"/>
              </w:rPr>
              <w:t xml:space="preserve"> Chemist</w:t>
            </w:r>
          </w:p>
        </w:tc>
        <w:tc>
          <w:tcPr>
            <w:tcW w:w="2264" w:type="dxa"/>
            <w:shd w:val="clear" w:color="auto" w:fill="FFF2CC" w:themeFill="accent4" w:themeFillTint="33"/>
          </w:tcPr>
          <w:p w14:paraId="08AC70E0" w14:textId="22DF2495" w:rsidR="00BB1AFF" w:rsidRDefault="00367C43" w:rsidP="00AC2615">
            <w:pPr>
              <w:rPr>
                <w:rFonts w:ascii="Arial" w:hAnsi="Arial" w:cs="Arial"/>
                <w:sz w:val="24"/>
                <w:szCs w:val="24"/>
              </w:rPr>
            </w:pPr>
            <w:r>
              <w:rPr>
                <w:rFonts w:ascii="Arial" w:hAnsi="Arial" w:cs="Arial"/>
                <w:sz w:val="24"/>
                <w:szCs w:val="24"/>
              </w:rPr>
              <w:t>313 Horn Lane Acton</w:t>
            </w:r>
          </w:p>
        </w:tc>
        <w:tc>
          <w:tcPr>
            <w:tcW w:w="1422" w:type="dxa"/>
            <w:shd w:val="clear" w:color="auto" w:fill="FFF2CC" w:themeFill="accent4" w:themeFillTint="33"/>
          </w:tcPr>
          <w:p w14:paraId="5A7305C9" w14:textId="2CAB52F0" w:rsidR="00BB1AFF" w:rsidRDefault="00367C43" w:rsidP="00AC2615">
            <w:pPr>
              <w:rPr>
                <w:rFonts w:ascii="Arial" w:hAnsi="Arial" w:cs="Arial"/>
                <w:sz w:val="24"/>
                <w:szCs w:val="24"/>
              </w:rPr>
            </w:pPr>
            <w:r>
              <w:rPr>
                <w:rFonts w:ascii="Arial" w:hAnsi="Arial" w:cs="Arial"/>
                <w:sz w:val="24"/>
                <w:szCs w:val="24"/>
              </w:rPr>
              <w:t>W3 0BU</w:t>
            </w:r>
          </w:p>
        </w:tc>
        <w:tc>
          <w:tcPr>
            <w:tcW w:w="2063" w:type="dxa"/>
            <w:shd w:val="clear" w:color="auto" w:fill="FFF2CC" w:themeFill="accent4" w:themeFillTint="33"/>
          </w:tcPr>
          <w:p w14:paraId="09B1C3A5" w14:textId="4427EB5A" w:rsidR="00BB1AFF" w:rsidRDefault="00367C43" w:rsidP="00AC2615">
            <w:pPr>
              <w:rPr>
                <w:rFonts w:ascii="Arial" w:hAnsi="Arial" w:cs="Arial"/>
                <w:sz w:val="24"/>
                <w:szCs w:val="24"/>
              </w:rPr>
            </w:pPr>
            <w:r>
              <w:rPr>
                <w:rFonts w:ascii="Arial" w:hAnsi="Arial" w:cs="Arial"/>
                <w:sz w:val="24"/>
                <w:szCs w:val="24"/>
              </w:rPr>
              <w:t>020 8992 6558</w:t>
            </w:r>
          </w:p>
        </w:tc>
        <w:tc>
          <w:tcPr>
            <w:tcW w:w="1743" w:type="dxa"/>
            <w:shd w:val="clear" w:color="auto" w:fill="FFF2CC" w:themeFill="accent4" w:themeFillTint="33"/>
          </w:tcPr>
          <w:p w14:paraId="03AB3955" w14:textId="0E10D905" w:rsidR="00BB1AFF" w:rsidRDefault="00367C43" w:rsidP="00AC2615">
            <w:pPr>
              <w:rPr>
                <w:rFonts w:ascii="Arial" w:hAnsi="Arial" w:cs="Arial"/>
                <w:sz w:val="24"/>
                <w:szCs w:val="24"/>
              </w:rPr>
            </w:pPr>
            <w:r>
              <w:rPr>
                <w:rFonts w:ascii="Arial" w:hAnsi="Arial" w:cs="Arial"/>
                <w:sz w:val="24"/>
                <w:szCs w:val="24"/>
              </w:rPr>
              <w:t>10.00 – 18.00</w:t>
            </w:r>
          </w:p>
        </w:tc>
        <w:tc>
          <w:tcPr>
            <w:tcW w:w="1742" w:type="dxa"/>
            <w:shd w:val="clear" w:color="auto" w:fill="FFF2CC" w:themeFill="accent4" w:themeFillTint="33"/>
          </w:tcPr>
          <w:p w14:paraId="5AC321AF" w14:textId="1C3079A0" w:rsidR="00BB1AFF" w:rsidRDefault="00367C43" w:rsidP="00AC2615">
            <w:pPr>
              <w:rPr>
                <w:rFonts w:ascii="Arial" w:hAnsi="Arial" w:cs="Arial"/>
                <w:sz w:val="24"/>
                <w:szCs w:val="24"/>
              </w:rPr>
            </w:pPr>
            <w:r>
              <w:rPr>
                <w:rFonts w:ascii="Arial" w:hAnsi="Arial" w:cs="Arial"/>
                <w:sz w:val="24"/>
                <w:szCs w:val="24"/>
              </w:rPr>
              <w:t>10.00 – 14.00</w:t>
            </w:r>
          </w:p>
        </w:tc>
        <w:tc>
          <w:tcPr>
            <w:tcW w:w="1742" w:type="dxa"/>
            <w:shd w:val="clear" w:color="auto" w:fill="FFF2CC" w:themeFill="accent4" w:themeFillTint="33"/>
          </w:tcPr>
          <w:p w14:paraId="0AF00C12" w14:textId="0625C4D8" w:rsidR="00BB1AFF" w:rsidRDefault="00367C43" w:rsidP="00AC2615">
            <w:pPr>
              <w:rPr>
                <w:rFonts w:ascii="Arial" w:hAnsi="Arial" w:cs="Arial"/>
                <w:sz w:val="24"/>
                <w:szCs w:val="24"/>
              </w:rPr>
            </w:pPr>
            <w:r>
              <w:rPr>
                <w:rFonts w:ascii="Arial" w:hAnsi="Arial" w:cs="Arial"/>
                <w:sz w:val="24"/>
                <w:szCs w:val="24"/>
              </w:rPr>
              <w:t>10.00 – 14.00</w:t>
            </w:r>
          </w:p>
        </w:tc>
      </w:tr>
      <w:tr w:rsidR="00BB1AFF" w14:paraId="73EDB02D" w14:textId="77777777" w:rsidTr="00C96B27">
        <w:tc>
          <w:tcPr>
            <w:tcW w:w="1297" w:type="dxa"/>
            <w:shd w:val="clear" w:color="auto" w:fill="FFF2CC" w:themeFill="accent4" w:themeFillTint="33"/>
          </w:tcPr>
          <w:p w14:paraId="55724A8B" w14:textId="77777777" w:rsidR="00BB1AFF" w:rsidRDefault="00BB1AFF" w:rsidP="00AC2615">
            <w:pPr>
              <w:rPr>
                <w:rFonts w:ascii="Arial" w:hAnsi="Arial" w:cs="Arial"/>
                <w:sz w:val="24"/>
                <w:szCs w:val="24"/>
              </w:rPr>
            </w:pPr>
          </w:p>
        </w:tc>
        <w:tc>
          <w:tcPr>
            <w:tcW w:w="1675" w:type="dxa"/>
            <w:shd w:val="clear" w:color="auto" w:fill="FFF2CC" w:themeFill="accent4" w:themeFillTint="33"/>
          </w:tcPr>
          <w:p w14:paraId="1CA2955C" w14:textId="0B7619E5" w:rsidR="00BB1AFF" w:rsidRDefault="00367C43" w:rsidP="00AC2615">
            <w:pPr>
              <w:rPr>
                <w:rFonts w:ascii="Arial" w:hAnsi="Arial" w:cs="Arial"/>
                <w:sz w:val="24"/>
                <w:szCs w:val="24"/>
              </w:rPr>
            </w:pPr>
            <w:r>
              <w:rPr>
                <w:rFonts w:ascii="Arial" w:hAnsi="Arial" w:cs="Arial"/>
                <w:sz w:val="24"/>
                <w:szCs w:val="24"/>
              </w:rPr>
              <w:t>Chana Chemist</w:t>
            </w:r>
          </w:p>
        </w:tc>
        <w:tc>
          <w:tcPr>
            <w:tcW w:w="2264" w:type="dxa"/>
            <w:shd w:val="clear" w:color="auto" w:fill="FFF2CC" w:themeFill="accent4" w:themeFillTint="33"/>
          </w:tcPr>
          <w:p w14:paraId="24489C40" w14:textId="0D70C7FF" w:rsidR="00BB1AFF" w:rsidRDefault="00367C43" w:rsidP="00AC2615">
            <w:pPr>
              <w:rPr>
                <w:rFonts w:ascii="Arial" w:hAnsi="Arial" w:cs="Arial"/>
                <w:sz w:val="24"/>
                <w:szCs w:val="24"/>
              </w:rPr>
            </w:pPr>
            <w:r>
              <w:rPr>
                <w:rFonts w:ascii="Arial" w:hAnsi="Arial" w:cs="Arial"/>
                <w:sz w:val="24"/>
                <w:szCs w:val="24"/>
              </w:rPr>
              <w:t>52 South Rd, Southall</w:t>
            </w:r>
          </w:p>
        </w:tc>
        <w:tc>
          <w:tcPr>
            <w:tcW w:w="1422" w:type="dxa"/>
            <w:shd w:val="clear" w:color="auto" w:fill="FFF2CC" w:themeFill="accent4" w:themeFillTint="33"/>
          </w:tcPr>
          <w:p w14:paraId="109F1513" w14:textId="190E5A51" w:rsidR="00BB1AFF" w:rsidRDefault="00367C43" w:rsidP="00AC2615">
            <w:pPr>
              <w:rPr>
                <w:rFonts w:ascii="Arial" w:hAnsi="Arial" w:cs="Arial"/>
                <w:sz w:val="24"/>
                <w:szCs w:val="24"/>
              </w:rPr>
            </w:pPr>
            <w:r>
              <w:rPr>
                <w:rFonts w:ascii="Arial" w:hAnsi="Arial" w:cs="Arial"/>
                <w:sz w:val="24"/>
                <w:szCs w:val="24"/>
              </w:rPr>
              <w:t>UB1 1RQ</w:t>
            </w:r>
          </w:p>
        </w:tc>
        <w:tc>
          <w:tcPr>
            <w:tcW w:w="2063" w:type="dxa"/>
            <w:shd w:val="clear" w:color="auto" w:fill="FFF2CC" w:themeFill="accent4" w:themeFillTint="33"/>
          </w:tcPr>
          <w:p w14:paraId="41F83ADE" w14:textId="03FE54C5" w:rsidR="00BB1AFF" w:rsidRDefault="00367C43" w:rsidP="00AC2615">
            <w:pPr>
              <w:rPr>
                <w:rFonts w:ascii="Arial" w:hAnsi="Arial" w:cs="Arial"/>
                <w:sz w:val="24"/>
                <w:szCs w:val="24"/>
              </w:rPr>
            </w:pPr>
            <w:r>
              <w:rPr>
                <w:rFonts w:ascii="Arial" w:hAnsi="Arial" w:cs="Arial"/>
                <w:sz w:val="24"/>
                <w:szCs w:val="24"/>
              </w:rPr>
              <w:t>020 8567 2032</w:t>
            </w:r>
          </w:p>
        </w:tc>
        <w:tc>
          <w:tcPr>
            <w:tcW w:w="1743" w:type="dxa"/>
            <w:shd w:val="clear" w:color="auto" w:fill="FFF2CC" w:themeFill="accent4" w:themeFillTint="33"/>
          </w:tcPr>
          <w:p w14:paraId="6AF71CA1" w14:textId="13A9D37B" w:rsidR="00BB1AFF" w:rsidRDefault="00367C43" w:rsidP="00AC2615">
            <w:pPr>
              <w:rPr>
                <w:rFonts w:ascii="Arial" w:hAnsi="Arial" w:cs="Arial"/>
                <w:sz w:val="24"/>
                <w:szCs w:val="24"/>
              </w:rPr>
            </w:pPr>
            <w:r>
              <w:rPr>
                <w:rFonts w:ascii="Arial" w:hAnsi="Arial" w:cs="Arial"/>
                <w:sz w:val="24"/>
                <w:szCs w:val="24"/>
              </w:rPr>
              <w:t>10.00 – 18.00</w:t>
            </w:r>
          </w:p>
        </w:tc>
        <w:tc>
          <w:tcPr>
            <w:tcW w:w="1742" w:type="dxa"/>
            <w:shd w:val="clear" w:color="auto" w:fill="FFF2CC" w:themeFill="accent4" w:themeFillTint="33"/>
          </w:tcPr>
          <w:p w14:paraId="25123F5B" w14:textId="4D32469C" w:rsidR="00BB1AFF" w:rsidRDefault="00367C43" w:rsidP="00AC2615">
            <w:pPr>
              <w:rPr>
                <w:rFonts w:ascii="Arial" w:hAnsi="Arial" w:cs="Arial"/>
                <w:sz w:val="24"/>
                <w:szCs w:val="24"/>
              </w:rPr>
            </w:pPr>
            <w:r>
              <w:rPr>
                <w:rFonts w:ascii="Arial" w:hAnsi="Arial" w:cs="Arial"/>
                <w:sz w:val="24"/>
                <w:szCs w:val="24"/>
              </w:rPr>
              <w:t>14.00 – 18.00</w:t>
            </w:r>
          </w:p>
        </w:tc>
        <w:tc>
          <w:tcPr>
            <w:tcW w:w="1742" w:type="dxa"/>
            <w:shd w:val="clear" w:color="auto" w:fill="FFF2CC" w:themeFill="accent4" w:themeFillTint="33"/>
          </w:tcPr>
          <w:p w14:paraId="48154B11" w14:textId="4B6B29A5" w:rsidR="00BB1AFF" w:rsidRDefault="00367C43" w:rsidP="00AC2615">
            <w:pPr>
              <w:rPr>
                <w:rFonts w:ascii="Arial" w:hAnsi="Arial" w:cs="Arial"/>
                <w:sz w:val="24"/>
                <w:szCs w:val="24"/>
              </w:rPr>
            </w:pPr>
            <w:r>
              <w:rPr>
                <w:rFonts w:ascii="Arial" w:hAnsi="Arial" w:cs="Arial"/>
                <w:sz w:val="24"/>
                <w:szCs w:val="24"/>
              </w:rPr>
              <w:t>14.00 – 18.00</w:t>
            </w:r>
          </w:p>
        </w:tc>
      </w:tr>
      <w:tr w:rsidR="00367C43" w14:paraId="2A105802" w14:textId="77777777" w:rsidTr="00C96B27">
        <w:tc>
          <w:tcPr>
            <w:tcW w:w="1297" w:type="dxa"/>
            <w:shd w:val="clear" w:color="auto" w:fill="FFF2CC" w:themeFill="accent4" w:themeFillTint="33"/>
          </w:tcPr>
          <w:p w14:paraId="37ED8136" w14:textId="77777777" w:rsidR="00367C43" w:rsidRDefault="00367C43" w:rsidP="00367C43">
            <w:pPr>
              <w:rPr>
                <w:rFonts w:ascii="Arial" w:hAnsi="Arial" w:cs="Arial"/>
                <w:sz w:val="24"/>
                <w:szCs w:val="24"/>
              </w:rPr>
            </w:pPr>
          </w:p>
        </w:tc>
        <w:tc>
          <w:tcPr>
            <w:tcW w:w="1675" w:type="dxa"/>
            <w:shd w:val="clear" w:color="auto" w:fill="FFF2CC" w:themeFill="accent4" w:themeFillTint="33"/>
          </w:tcPr>
          <w:p w14:paraId="2D82D25B" w14:textId="53C79D0B" w:rsidR="00367C43" w:rsidRDefault="00367C43" w:rsidP="00367C43">
            <w:pPr>
              <w:rPr>
                <w:rFonts w:ascii="Arial" w:hAnsi="Arial" w:cs="Arial"/>
                <w:sz w:val="24"/>
                <w:szCs w:val="24"/>
              </w:rPr>
            </w:pPr>
            <w:r>
              <w:rPr>
                <w:rFonts w:ascii="Arial" w:hAnsi="Arial" w:cs="Arial"/>
                <w:sz w:val="24"/>
                <w:szCs w:val="24"/>
              </w:rPr>
              <w:t>Queens Pharmacy</w:t>
            </w:r>
          </w:p>
        </w:tc>
        <w:tc>
          <w:tcPr>
            <w:tcW w:w="2264" w:type="dxa"/>
            <w:shd w:val="clear" w:color="auto" w:fill="FFF2CC" w:themeFill="accent4" w:themeFillTint="33"/>
          </w:tcPr>
          <w:p w14:paraId="0ECCA974" w14:textId="7808EB7A" w:rsidR="00367C43" w:rsidRDefault="00367C43" w:rsidP="00367C43">
            <w:pPr>
              <w:rPr>
                <w:rFonts w:ascii="Arial" w:hAnsi="Arial" w:cs="Arial"/>
                <w:sz w:val="24"/>
                <w:szCs w:val="24"/>
              </w:rPr>
            </w:pPr>
            <w:r>
              <w:rPr>
                <w:rFonts w:ascii="Arial" w:hAnsi="Arial" w:cs="Arial"/>
                <w:sz w:val="24"/>
                <w:szCs w:val="24"/>
              </w:rPr>
              <w:t xml:space="preserve">61 The Broadway, Southall </w:t>
            </w:r>
          </w:p>
        </w:tc>
        <w:tc>
          <w:tcPr>
            <w:tcW w:w="1422" w:type="dxa"/>
            <w:shd w:val="clear" w:color="auto" w:fill="FFF2CC" w:themeFill="accent4" w:themeFillTint="33"/>
          </w:tcPr>
          <w:p w14:paraId="5C8D8A0D" w14:textId="02E56515" w:rsidR="00367C43" w:rsidRDefault="00367C43" w:rsidP="00367C43">
            <w:pPr>
              <w:rPr>
                <w:rFonts w:ascii="Arial" w:hAnsi="Arial" w:cs="Arial"/>
                <w:sz w:val="24"/>
                <w:szCs w:val="24"/>
              </w:rPr>
            </w:pPr>
            <w:r>
              <w:rPr>
                <w:rFonts w:ascii="Arial" w:hAnsi="Arial" w:cs="Arial"/>
                <w:sz w:val="24"/>
                <w:szCs w:val="24"/>
              </w:rPr>
              <w:t>UB1 1JY</w:t>
            </w:r>
          </w:p>
        </w:tc>
        <w:tc>
          <w:tcPr>
            <w:tcW w:w="2063" w:type="dxa"/>
            <w:shd w:val="clear" w:color="auto" w:fill="FFF2CC" w:themeFill="accent4" w:themeFillTint="33"/>
          </w:tcPr>
          <w:p w14:paraId="3CF5F66E" w14:textId="7AD6E63B" w:rsidR="00367C43" w:rsidRDefault="00367C43" w:rsidP="00367C43">
            <w:pPr>
              <w:rPr>
                <w:rFonts w:ascii="Arial" w:hAnsi="Arial" w:cs="Arial"/>
                <w:sz w:val="24"/>
                <w:szCs w:val="24"/>
              </w:rPr>
            </w:pPr>
            <w:r>
              <w:rPr>
                <w:rFonts w:ascii="Arial" w:hAnsi="Arial" w:cs="Arial"/>
                <w:sz w:val="24"/>
                <w:szCs w:val="24"/>
              </w:rPr>
              <w:t>020 8574 1793</w:t>
            </w:r>
          </w:p>
        </w:tc>
        <w:tc>
          <w:tcPr>
            <w:tcW w:w="1743" w:type="dxa"/>
            <w:shd w:val="clear" w:color="auto" w:fill="FFF2CC" w:themeFill="accent4" w:themeFillTint="33"/>
          </w:tcPr>
          <w:p w14:paraId="42FBAE68" w14:textId="501CBEF5" w:rsidR="00367C43" w:rsidRDefault="00367C43" w:rsidP="00367C43">
            <w:pPr>
              <w:rPr>
                <w:rFonts w:ascii="Arial" w:hAnsi="Arial" w:cs="Arial"/>
                <w:sz w:val="24"/>
                <w:szCs w:val="24"/>
              </w:rPr>
            </w:pPr>
            <w:r>
              <w:rPr>
                <w:rFonts w:ascii="Arial" w:hAnsi="Arial" w:cs="Arial"/>
                <w:sz w:val="24"/>
                <w:szCs w:val="24"/>
              </w:rPr>
              <w:t>10.00 – 18.00</w:t>
            </w:r>
          </w:p>
        </w:tc>
        <w:tc>
          <w:tcPr>
            <w:tcW w:w="1742" w:type="dxa"/>
            <w:shd w:val="clear" w:color="auto" w:fill="FFF2CC" w:themeFill="accent4" w:themeFillTint="33"/>
          </w:tcPr>
          <w:p w14:paraId="4C5E9A75" w14:textId="2C0156FE" w:rsidR="00367C43" w:rsidRDefault="00367C43" w:rsidP="00367C43">
            <w:pPr>
              <w:rPr>
                <w:rFonts w:ascii="Arial" w:hAnsi="Arial" w:cs="Arial"/>
                <w:sz w:val="24"/>
                <w:szCs w:val="24"/>
              </w:rPr>
            </w:pPr>
            <w:r>
              <w:rPr>
                <w:rFonts w:ascii="Arial" w:hAnsi="Arial" w:cs="Arial"/>
                <w:sz w:val="24"/>
                <w:szCs w:val="24"/>
              </w:rPr>
              <w:t>10.00 – 14.00</w:t>
            </w:r>
          </w:p>
        </w:tc>
        <w:tc>
          <w:tcPr>
            <w:tcW w:w="1742" w:type="dxa"/>
            <w:shd w:val="clear" w:color="auto" w:fill="FFF2CC" w:themeFill="accent4" w:themeFillTint="33"/>
          </w:tcPr>
          <w:p w14:paraId="645849B4" w14:textId="181BD94A" w:rsidR="00367C43" w:rsidRDefault="00367C43" w:rsidP="00367C43">
            <w:pPr>
              <w:rPr>
                <w:rFonts w:ascii="Arial" w:hAnsi="Arial" w:cs="Arial"/>
                <w:sz w:val="24"/>
                <w:szCs w:val="24"/>
              </w:rPr>
            </w:pPr>
            <w:r>
              <w:rPr>
                <w:rFonts w:ascii="Arial" w:hAnsi="Arial" w:cs="Arial"/>
                <w:sz w:val="24"/>
                <w:szCs w:val="24"/>
              </w:rPr>
              <w:t>10.00 – 14.00</w:t>
            </w:r>
          </w:p>
        </w:tc>
      </w:tr>
      <w:tr w:rsidR="00367C43" w14:paraId="45B9583A" w14:textId="77777777" w:rsidTr="00C96B27">
        <w:tc>
          <w:tcPr>
            <w:tcW w:w="1297" w:type="dxa"/>
            <w:shd w:val="clear" w:color="auto" w:fill="D9E2F3" w:themeFill="accent1" w:themeFillTint="33"/>
          </w:tcPr>
          <w:p w14:paraId="1AB4EBEE" w14:textId="7EFC3939" w:rsidR="00367C43" w:rsidRDefault="00367C43" w:rsidP="00367C43">
            <w:pPr>
              <w:rPr>
                <w:rFonts w:ascii="Arial" w:hAnsi="Arial" w:cs="Arial"/>
                <w:sz w:val="24"/>
                <w:szCs w:val="24"/>
              </w:rPr>
            </w:pPr>
            <w:r>
              <w:rPr>
                <w:rFonts w:ascii="Arial" w:hAnsi="Arial" w:cs="Arial"/>
                <w:sz w:val="24"/>
                <w:szCs w:val="24"/>
              </w:rPr>
              <w:t xml:space="preserve">Hounslow </w:t>
            </w:r>
          </w:p>
        </w:tc>
        <w:tc>
          <w:tcPr>
            <w:tcW w:w="1675" w:type="dxa"/>
            <w:shd w:val="clear" w:color="auto" w:fill="D9E2F3" w:themeFill="accent1" w:themeFillTint="33"/>
          </w:tcPr>
          <w:p w14:paraId="29CBDAE9" w14:textId="2B15ABF7" w:rsidR="00367C43" w:rsidRDefault="00367C43" w:rsidP="00367C43">
            <w:pPr>
              <w:rPr>
                <w:rFonts w:ascii="Arial" w:hAnsi="Arial" w:cs="Arial"/>
                <w:sz w:val="24"/>
                <w:szCs w:val="24"/>
              </w:rPr>
            </w:pPr>
            <w:r>
              <w:rPr>
                <w:rFonts w:ascii="Arial" w:hAnsi="Arial" w:cs="Arial"/>
                <w:sz w:val="24"/>
                <w:szCs w:val="24"/>
              </w:rPr>
              <w:t>Riverside Pharmacy</w:t>
            </w:r>
          </w:p>
        </w:tc>
        <w:tc>
          <w:tcPr>
            <w:tcW w:w="2264" w:type="dxa"/>
            <w:shd w:val="clear" w:color="auto" w:fill="D9E2F3" w:themeFill="accent1" w:themeFillTint="33"/>
          </w:tcPr>
          <w:p w14:paraId="0C99E122" w14:textId="4D6C83AA" w:rsidR="00367C43" w:rsidRDefault="00367C43" w:rsidP="00367C43">
            <w:pPr>
              <w:rPr>
                <w:rFonts w:ascii="Arial" w:hAnsi="Arial" w:cs="Arial"/>
                <w:sz w:val="24"/>
                <w:szCs w:val="24"/>
              </w:rPr>
            </w:pPr>
            <w:r>
              <w:rPr>
                <w:rFonts w:ascii="Arial" w:hAnsi="Arial" w:cs="Arial"/>
                <w:sz w:val="24"/>
                <w:szCs w:val="24"/>
              </w:rPr>
              <w:t>1 Shrewsbury Walk, Isleworth</w:t>
            </w:r>
          </w:p>
        </w:tc>
        <w:tc>
          <w:tcPr>
            <w:tcW w:w="1422" w:type="dxa"/>
            <w:shd w:val="clear" w:color="auto" w:fill="D9E2F3" w:themeFill="accent1" w:themeFillTint="33"/>
          </w:tcPr>
          <w:p w14:paraId="065E8995" w14:textId="19DAD2D5" w:rsidR="00367C43" w:rsidRDefault="00367C43" w:rsidP="00367C43">
            <w:pPr>
              <w:rPr>
                <w:rFonts w:ascii="Arial" w:hAnsi="Arial" w:cs="Arial"/>
                <w:sz w:val="24"/>
                <w:szCs w:val="24"/>
              </w:rPr>
            </w:pPr>
            <w:r>
              <w:rPr>
                <w:rFonts w:ascii="Arial" w:hAnsi="Arial" w:cs="Arial"/>
                <w:sz w:val="24"/>
                <w:szCs w:val="24"/>
              </w:rPr>
              <w:t>TW7 7DE</w:t>
            </w:r>
          </w:p>
        </w:tc>
        <w:tc>
          <w:tcPr>
            <w:tcW w:w="2063" w:type="dxa"/>
            <w:shd w:val="clear" w:color="auto" w:fill="D9E2F3" w:themeFill="accent1" w:themeFillTint="33"/>
          </w:tcPr>
          <w:p w14:paraId="73D0BD64" w14:textId="7AE0AA42" w:rsidR="00367C43" w:rsidRDefault="00367C43" w:rsidP="00367C43">
            <w:pPr>
              <w:rPr>
                <w:rFonts w:ascii="Arial" w:hAnsi="Arial" w:cs="Arial"/>
                <w:sz w:val="24"/>
                <w:szCs w:val="24"/>
              </w:rPr>
            </w:pPr>
            <w:r>
              <w:rPr>
                <w:rFonts w:ascii="Arial" w:hAnsi="Arial" w:cs="Arial"/>
                <w:sz w:val="24"/>
                <w:szCs w:val="24"/>
              </w:rPr>
              <w:t>020 8560 2181</w:t>
            </w:r>
          </w:p>
        </w:tc>
        <w:tc>
          <w:tcPr>
            <w:tcW w:w="1743" w:type="dxa"/>
            <w:shd w:val="clear" w:color="auto" w:fill="D9E2F3" w:themeFill="accent1" w:themeFillTint="33"/>
          </w:tcPr>
          <w:p w14:paraId="29FEA23C" w14:textId="1935D310" w:rsidR="00367C43" w:rsidRDefault="00367C43" w:rsidP="00367C43">
            <w:pPr>
              <w:rPr>
                <w:rFonts w:ascii="Arial" w:hAnsi="Arial" w:cs="Arial"/>
                <w:sz w:val="24"/>
                <w:szCs w:val="24"/>
              </w:rPr>
            </w:pPr>
            <w:r>
              <w:rPr>
                <w:rFonts w:ascii="Arial" w:hAnsi="Arial" w:cs="Arial"/>
                <w:sz w:val="24"/>
                <w:szCs w:val="24"/>
              </w:rPr>
              <w:t>10.00 – 18.00</w:t>
            </w:r>
          </w:p>
        </w:tc>
        <w:tc>
          <w:tcPr>
            <w:tcW w:w="1742" w:type="dxa"/>
            <w:shd w:val="clear" w:color="auto" w:fill="D9E2F3" w:themeFill="accent1" w:themeFillTint="33"/>
          </w:tcPr>
          <w:p w14:paraId="28A2A9D8" w14:textId="6C9D75C2" w:rsidR="00367C43" w:rsidRDefault="00367C43" w:rsidP="00367C43">
            <w:pPr>
              <w:rPr>
                <w:rFonts w:ascii="Arial" w:hAnsi="Arial" w:cs="Arial"/>
                <w:sz w:val="24"/>
                <w:szCs w:val="24"/>
              </w:rPr>
            </w:pPr>
            <w:r>
              <w:rPr>
                <w:rFonts w:ascii="Arial" w:hAnsi="Arial" w:cs="Arial"/>
                <w:sz w:val="24"/>
                <w:szCs w:val="24"/>
              </w:rPr>
              <w:t>10.00 – 14.00</w:t>
            </w:r>
          </w:p>
        </w:tc>
        <w:tc>
          <w:tcPr>
            <w:tcW w:w="1742" w:type="dxa"/>
            <w:shd w:val="clear" w:color="auto" w:fill="D9E2F3" w:themeFill="accent1" w:themeFillTint="33"/>
          </w:tcPr>
          <w:p w14:paraId="035A9957" w14:textId="6FBB7A6D" w:rsidR="00367C43" w:rsidRDefault="00367C43" w:rsidP="00367C43">
            <w:pPr>
              <w:rPr>
                <w:rFonts w:ascii="Arial" w:hAnsi="Arial" w:cs="Arial"/>
                <w:sz w:val="24"/>
                <w:szCs w:val="24"/>
              </w:rPr>
            </w:pPr>
            <w:r>
              <w:rPr>
                <w:rFonts w:ascii="Arial" w:hAnsi="Arial" w:cs="Arial"/>
                <w:sz w:val="24"/>
                <w:szCs w:val="24"/>
              </w:rPr>
              <w:t>10.00 – 14.00</w:t>
            </w:r>
          </w:p>
        </w:tc>
      </w:tr>
      <w:tr w:rsidR="00367C43" w14:paraId="18C2E7D2" w14:textId="77777777" w:rsidTr="00C96B27">
        <w:tc>
          <w:tcPr>
            <w:tcW w:w="1297" w:type="dxa"/>
            <w:shd w:val="clear" w:color="auto" w:fill="D9E2F3" w:themeFill="accent1" w:themeFillTint="33"/>
          </w:tcPr>
          <w:p w14:paraId="65906956" w14:textId="77777777" w:rsidR="00367C43" w:rsidRDefault="00367C43" w:rsidP="00367C43">
            <w:pPr>
              <w:rPr>
                <w:rFonts w:ascii="Arial" w:hAnsi="Arial" w:cs="Arial"/>
                <w:sz w:val="24"/>
                <w:szCs w:val="24"/>
              </w:rPr>
            </w:pPr>
          </w:p>
        </w:tc>
        <w:tc>
          <w:tcPr>
            <w:tcW w:w="1675" w:type="dxa"/>
            <w:shd w:val="clear" w:color="auto" w:fill="D9E2F3" w:themeFill="accent1" w:themeFillTint="33"/>
          </w:tcPr>
          <w:p w14:paraId="702602E6" w14:textId="210CAF56" w:rsidR="00367C43" w:rsidRDefault="00367C43" w:rsidP="00367C43">
            <w:pPr>
              <w:rPr>
                <w:rFonts w:ascii="Arial" w:hAnsi="Arial" w:cs="Arial"/>
                <w:sz w:val="24"/>
                <w:szCs w:val="24"/>
              </w:rPr>
            </w:pPr>
            <w:r>
              <w:rPr>
                <w:rFonts w:ascii="Arial" w:hAnsi="Arial" w:cs="Arial"/>
                <w:sz w:val="24"/>
                <w:szCs w:val="24"/>
              </w:rPr>
              <w:t>Feltham Pharmacy</w:t>
            </w:r>
          </w:p>
        </w:tc>
        <w:tc>
          <w:tcPr>
            <w:tcW w:w="2264" w:type="dxa"/>
            <w:shd w:val="clear" w:color="auto" w:fill="D9E2F3" w:themeFill="accent1" w:themeFillTint="33"/>
          </w:tcPr>
          <w:p w14:paraId="7D4A18A7" w14:textId="19A8A352" w:rsidR="00367C43" w:rsidRDefault="00367C43" w:rsidP="00367C43">
            <w:pPr>
              <w:rPr>
                <w:rFonts w:ascii="Arial" w:hAnsi="Arial" w:cs="Arial"/>
                <w:sz w:val="24"/>
                <w:szCs w:val="24"/>
              </w:rPr>
            </w:pPr>
            <w:r>
              <w:rPr>
                <w:rFonts w:ascii="Arial" w:hAnsi="Arial" w:cs="Arial"/>
                <w:sz w:val="24"/>
                <w:szCs w:val="24"/>
              </w:rPr>
              <w:t xml:space="preserve">186 -188 Uxbridge Rd, Feltham </w:t>
            </w:r>
          </w:p>
        </w:tc>
        <w:tc>
          <w:tcPr>
            <w:tcW w:w="1422" w:type="dxa"/>
            <w:shd w:val="clear" w:color="auto" w:fill="D9E2F3" w:themeFill="accent1" w:themeFillTint="33"/>
          </w:tcPr>
          <w:p w14:paraId="1EA0BC7A" w14:textId="7780F93E" w:rsidR="00367C43" w:rsidRDefault="00367C43" w:rsidP="00367C43">
            <w:pPr>
              <w:rPr>
                <w:rFonts w:ascii="Arial" w:hAnsi="Arial" w:cs="Arial"/>
                <w:sz w:val="24"/>
                <w:szCs w:val="24"/>
              </w:rPr>
            </w:pPr>
            <w:r>
              <w:rPr>
                <w:rFonts w:ascii="Arial" w:hAnsi="Arial" w:cs="Arial"/>
                <w:sz w:val="24"/>
                <w:szCs w:val="24"/>
              </w:rPr>
              <w:t>TW13 5DY</w:t>
            </w:r>
          </w:p>
        </w:tc>
        <w:tc>
          <w:tcPr>
            <w:tcW w:w="2063" w:type="dxa"/>
            <w:shd w:val="clear" w:color="auto" w:fill="D9E2F3" w:themeFill="accent1" w:themeFillTint="33"/>
          </w:tcPr>
          <w:p w14:paraId="176B46E6" w14:textId="33067B57" w:rsidR="00367C43" w:rsidRDefault="00367C43" w:rsidP="00367C43">
            <w:pPr>
              <w:rPr>
                <w:rFonts w:ascii="Arial" w:hAnsi="Arial" w:cs="Arial"/>
                <w:sz w:val="24"/>
                <w:szCs w:val="24"/>
              </w:rPr>
            </w:pPr>
            <w:r>
              <w:rPr>
                <w:rFonts w:ascii="Arial" w:hAnsi="Arial" w:cs="Arial"/>
                <w:sz w:val="24"/>
                <w:szCs w:val="24"/>
              </w:rPr>
              <w:t>020 8751 1220</w:t>
            </w:r>
          </w:p>
        </w:tc>
        <w:tc>
          <w:tcPr>
            <w:tcW w:w="1743" w:type="dxa"/>
            <w:shd w:val="clear" w:color="auto" w:fill="D9E2F3" w:themeFill="accent1" w:themeFillTint="33"/>
          </w:tcPr>
          <w:p w14:paraId="098BB056" w14:textId="16D626D0" w:rsidR="00367C43" w:rsidRDefault="00367C43" w:rsidP="00367C43">
            <w:pPr>
              <w:rPr>
                <w:rFonts w:ascii="Arial" w:hAnsi="Arial" w:cs="Arial"/>
                <w:sz w:val="24"/>
                <w:szCs w:val="24"/>
              </w:rPr>
            </w:pPr>
            <w:r>
              <w:rPr>
                <w:rFonts w:ascii="Arial" w:hAnsi="Arial" w:cs="Arial"/>
                <w:sz w:val="24"/>
                <w:szCs w:val="24"/>
              </w:rPr>
              <w:t>10.00 – 18.00</w:t>
            </w:r>
          </w:p>
        </w:tc>
        <w:tc>
          <w:tcPr>
            <w:tcW w:w="1742" w:type="dxa"/>
            <w:shd w:val="clear" w:color="auto" w:fill="D9E2F3" w:themeFill="accent1" w:themeFillTint="33"/>
          </w:tcPr>
          <w:p w14:paraId="4EF8915B" w14:textId="1F8D4CDF" w:rsidR="00367C43" w:rsidRDefault="00367C43" w:rsidP="00367C43">
            <w:pPr>
              <w:rPr>
                <w:rFonts w:ascii="Arial" w:hAnsi="Arial" w:cs="Arial"/>
                <w:sz w:val="24"/>
                <w:szCs w:val="24"/>
              </w:rPr>
            </w:pPr>
            <w:r>
              <w:rPr>
                <w:rFonts w:ascii="Arial" w:hAnsi="Arial" w:cs="Arial"/>
                <w:sz w:val="24"/>
                <w:szCs w:val="24"/>
              </w:rPr>
              <w:t>10.00 – 14.00</w:t>
            </w:r>
          </w:p>
        </w:tc>
        <w:tc>
          <w:tcPr>
            <w:tcW w:w="1742" w:type="dxa"/>
            <w:shd w:val="clear" w:color="auto" w:fill="D9E2F3" w:themeFill="accent1" w:themeFillTint="33"/>
          </w:tcPr>
          <w:p w14:paraId="30ED4027" w14:textId="0ACACD39" w:rsidR="00367C43" w:rsidRDefault="00367C43" w:rsidP="00367C43">
            <w:pPr>
              <w:rPr>
                <w:rFonts w:ascii="Arial" w:hAnsi="Arial" w:cs="Arial"/>
                <w:sz w:val="24"/>
                <w:szCs w:val="24"/>
              </w:rPr>
            </w:pPr>
            <w:r>
              <w:rPr>
                <w:rFonts w:ascii="Arial" w:hAnsi="Arial" w:cs="Arial"/>
                <w:sz w:val="24"/>
                <w:szCs w:val="24"/>
              </w:rPr>
              <w:t>10.00 – 14.00</w:t>
            </w:r>
          </w:p>
        </w:tc>
      </w:tr>
      <w:tr w:rsidR="00367C43" w14:paraId="4BCC130E" w14:textId="77777777" w:rsidTr="00C96B27">
        <w:tc>
          <w:tcPr>
            <w:tcW w:w="1297" w:type="dxa"/>
            <w:shd w:val="clear" w:color="auto" w:fill="FFF2CC" w:themeFill="accent4" w:themeFillTint="33"/>
          </w:tcPr>
          <w:p w14:paraId="35019A18" w14:textId="0813CE5F" w:rsidR="00367C43" w:rsidRDefault="00367C43" w:rsidP="00367C43">
            <w:pPr>
              <w:rPr>
                <w:rFonts w:ascii="Arial" w:hAnsi="Arial" w:cs="Arial"/>
                <w:sz w:val="24"/>
                <w:szCs w:val="24"/>
              </w:rPr>
            </w:pPr>
            <w:r>
              <w:rPr>
                <w:rFonts w:ascii="Arial" w:hAnsi="Arial" w:cs="Arial"/>
                <w:sz w:val="24"/>
                <w:szCs w:val="24"/>
              </w:rPr>
              <w:t>Kingston</w:t>
            </w:r>
          </w:p>
        </w:tc>
        <w:tc>
          <w:tcPr>
            <w:tcW w:w="1675" w:type="dxa"/>
            <w:shd w:val="clear" w:color="auto" w:fill="FFF2CC" w:themeFill="accent4" w:themeFillTint="33"/>
          </w:tcPr>
          <w:p w14:paraId="198157F9" w14:textId="4899E0E7" w:rsidR="00367C43" w:rsidRDefault="00367C43" w:rsidP="00367C43">
            <w:pPr>
              <w:rPr>
                <w:rFonts w:ascii="Arial" w:hAnsi="Arial" w:cs="Arial"/>
                <w:sz w:val="24"/>
                <w:szCs w:val="24"/>
              </w:rPr>
            </w:pPr>
            <w:r>
              <w:rPr>
                <w:rFonts w:ascii="Arial" w:hAnsi="Arial" w:cs="Arial"/>
                <w:sz w:val="24"/>
                <w:szCs w:val="24"/>
              </w:rPr>
              <w:t>Boots</w:t>
            </w:r>
          </w:p>
        </w:tc>
        <w:tc>
          <w:tcPr>
            <w:tcW w:w="2264" w:type="dxa"/>
            <w:shd w:val="clear" w:color="auto" w:fill="FFF2CC" w:themeFill="accent4" w:themeFillTint="33"/>
          </w:tcPr>
          <w:p w14:paraId="1218A95A" w14:textId="1E0BB8CE" w:rsidR="00367C43" w:rsidRDefault="00367C43" w:rsidP="00367C43">
            <w:pPr>
              <w:rPr>
                <w:rFonts w:ascii="Arial" w:hAnsi="Arial" w:cs="Arial"/>
                <w:sz w:val="24"/>
                <w:szCs w:val="24"/>
              </w:rPr>
            </w:pPr>
            <w:r>
              <w:rPr>
                <w:rFonts w:ascii="Arial" w:hAnsi="Arial" w:cs="Arial"/>
                <w:sz w:val="24"/>
                <w:szCs w:val="24"/>
              </w:rPr>
              <w:t>19 Victoria Rd, Surbiton</w:t>
            </w:r>
          </w:p>
        </w:tc>
        <w:tc>
          <w:tcPr>
            <w:tcW w:w="1422" w:type="dxa"/>
            <w:shd w:val="clear" w:color="auto" w:fill="FFF2CC" w:themeFill="accent4" w:themeFillTint="33"/>
          </w:tcPr>
          <w:p w14:paraId="57259685" w14:textId="09BE1402" w:rsidR="00367C43" w:rsidRDefault="00367C43" w:rsidP="00367C43">
            <w:pPr>
              <w:rPr>
                <w:rFonts w:ascii="Arial" w:hAnsi="Arial" w:cs="Arial"/>
                <w:sz w:val="24"/>
                <w:szCs w:val="24"/>
              </w:rPr>
            </w:pPr>
            <w:r>
              <w:rPr>
                <w:rFonts w:ascii="Arial" w:hAnsi="Arial" w:cs="Arial"/>
                <w:sz w:val="24"/>
                <w:szCs w:val="24"/>
              </w:rPr>
              <w:t>KT6 4JZ</w:t>
            </w:r>
          </w:p>
        </w:tc>
        <w:tc>
          <w:tcPr>
            <w:tcW w:w="2063" w:type="dxa"/>
            <w:shd w:val="clear" w:color="auto" w:fill="FFF2CC" w:themeFill="accent4" w:themeFillTint="33"/>
          </w:tcPr>
          <w:p w14:paraId="580C4854" w14:textId="6089F91E" w:rsidR="00367C43" w:rsidRDefault="00367C43" w:rsidP="00367C43">
            <w:pPr>
              <w:rPr>
                <w:rFonts w:ascii="Arial" w:hAnsi="Arial" w:cs="Arial"/>
                <w:sz w:val="24"/>
                <w:szCs w:val="24"/>
              </w:rPr>
            </w:pPr>
            <w:r>
              <w:rPr>
                <w:rFonts w:ascii="Arial" w:hAnsi="Arial" w:cs="Arial"/>
                <w:sz w:val="24"/>
                <w:szCs w:val="24"/>
              </w:rPr>
              <w:t>020 8399 2715</w:t>
            </w:r>
          </w:p>
        </w:tc>
        <w:tc>
          <w:tcPr>
            <w:tcW w:w="1743" w:type="dxa"/>
            <w:shd w:val="clear" w:color="auto" w:fill="FFF2CC" w:themeFill="accent4" w:themeFillTint="33"/>
          </w:tcPr>
          <w:p w14:paraId="6A3F9A73" w14:textId="03D20576" w:rsidR="00367C43" w:rsidRDefault="00367C43" w:rsidP="00367C43">
            <w:pPr>
              <w:rPr>
                <w:rFonts w:ascii="Arial" w:hAnsi="Arial" w:cs="Arial"/>
                <w:sz w:val="24"/>
                <w:szCs w:val="24"/>
              </w:rPr>
            </w:pPr>
            <w:r>
              <w:rPr>
                <w:rFonts w:ascii="Arial" w:hAnsi="Arial" w:cs="Arial"/>
                <w:sz w:val="24"/>
                <w:szCs w:val="24"/>
              </w:rPr>
              <w:t>CLOSED</w:t>
            </w:r>
          </w:p>
        </w:tc>
        <w:tc>
          <w:tcPr>
            <w:tcW w:w="1742" w:type="dxa"/>
            <w:shd w:val="clear" w:color="auto" w:fill="FFF2CC" w:themeFill="accent4" w:themeFillTint="33"/>
          </w:tcPr>
          <w:p w14:paraId="2515291C" w14:textId="00418490" w:rsidR="00367C43" w:rsidRDefault="00367C43" w:rsidP="00367C43">
            <w:pPr>
              <w:rPr>
                <w:rFonts w:ascii="Arial" w:hAnsi="Arial" w:cs="Arial"/>
                <w:sz w:val="24"/>
                <w:szCs w:val="24"/>
              </w:rPr>
            </w:pPr>
            <w:r>
              <w:rPr>
                <w:rFonts w:ascii="Arial" w:hAnsi="Arial" w:cs="Arial"/>
                <w:sz w:val="24"/>
                <w:szCs w:val="24"/>
              </w:rPr>
              <w:t>11.00 – 15.00</w:t>
            </w:r>
          </w:p>
        </w:tc>
        <w:tc>
          <w:tcPr>
            <w:tcW w:w="1742" w:type="dxa"/>
            <w:shd w:val="clear" w:color="auto" w:fill="FFF2CC" w:themeFill="accent4" w:themeFillTint="33"/>
          </w:tcPr>
          <w:p w14:paraId="37D6F043" w14:textId="1C29A58D" w:rsidR="00367C43" w:rsidRDefault="00367C43" w:rsidP="00367C43">
            <w:pPr>
              <w:rPr>
                <w:rFonts w:ascii="Arial" w:hAnsi="Arial" w:cs="Arial"/>
                <w:sz w:val="24"/>
                <w:szCs w:val="24"/>
              </w:rPr>
            </w:pPr>
            <w:r>
              <w:rPr>
                <w:rFonts w:ascii="Arial" w:hAnsi="Arial" w:cs="Arial"/>
                <w:sz w:val="24"/>
                <w:szCs w:val="24"/>
              </w:rPr>
              <w:t>11.00 – 15.00</w:t>
            </w:r>
          </w:p>
        </w:tc>
      </w:tr>
      <w:tr w:rsidR="00367C43" w14:paraId="5C2F0857" w14:textId="77777777" w:rsidTr="00C96B27">
        <w:tc>
          <w:tcPr>
            <w:tcW w:w="1297" w:type="dxa"/>
            <w:shd w:val="clear" w:color="auto" w:fill="FFF2CC" w:themeFill="accent4" w:themeFillTint="33"/>
          </w:tcPr>
          <w:p w14:paraId="58AAB47C" w14:textId="77777777" w:rsidR="00367C43" w:rsidRDefault="00367C43" w:rsidP="00367C43">
            <w:pPr>
              <w:rPr>
                <w:rFonts w:ascii="Arial" w:hAnsi="Arial" w:cs="Arial"/>
                <w:sz w:val="24"/>
                <w:szCs w:val="24"/>
              </w:rPr>
            </w:pPr>
          </w:p>
        </w:tc>
        <w:tc>
          <w:tcPr>
            <w:tcW w:w="1675" w:type="dxa"/>
            <w:shd w:val="clear" w:color="auto" w:fill="FFF2CC" w:themeFill="accent4" w:themeFillTint="33"/>
          </w:tcPr>
          <w:p w14:paraId="27DAEB04" w14:textId="3DB8D2EB" w:rsidR="00367C43" w:rsidRDefault="00C96B27" w:rsidP="00367C43">
            <w:pPr>
              <w:rPr>
                <w:rFonts w:ascii="Arial" w:hAnsi="Arial" w:cs="Arial"/>
                <w:sz w:val="24"/>
                <w:szCs w:val="24"/>
              </w:rPr>
            </w:pPr>
            <w:r>
              <w:rPr>
                <w:rFonts w:ascii="Arial" w:hAnsi="Arial" w:cs="Arial"/>
                <w:sz w:val="24"/>
                <w:szCs w:val="24"/>
              </w:rPr>
              <w:t>PSM Pharmacy</w:t>
            </w:r>
          </w:p>
        </w:tc>
        <w:tc>
          <w:tcPr>
            <w:tcW w:w="2264" w:type="dxa"/>
            <w:shd w:val="clear" w:color="auto" w:fill="FFF2CC" w:themeFill="accent4" w:themeFillTint="33"/>
          </w:tcPr>
          <w:p w14:paraId="1476B67F" w14:textId="7BEE46D1" w:rsidR="00367C43" w:rsidRDefault="00C96B27" w:rsidP="00367C43">
            <w:pPr>
              <w:rPr>
                <w:rFonts w:ascii="Arial" w:hAnsi="Arial" w:cs="Arial"/>
                <w:sz w:val="24"/>
                <w:szCs w:val="24"/>
              </w:rPr>
            </w:pPr>
            <w:r>
              <w:rPr>
                <w:rFonts w:ascii="Arial" w:hAnsi="Arial" w:cs="Arial"/>
                <w:sz w:val="24"/>
                <w:szCs w:val="24"/>
              </w:rPr>
              <w:t>388 Ewell Rd, Surbiton</w:t>
            </w:r>
          </w:p>
        </w:tc>
        <w:tc>
          <w:tcPr>
            <w:tcW w:w="1422" w:type="dxa"/>
            <w:shd w:val="clear" w:color="auto" w:fill="FFF2CC" w:themeFill="accent4" w:themeFillTint="33"/>
          </w:tcPr>
          <w:p w14:paraId="2943E8E6" w14:textId="2980EF2A" w:rsidR="00367C43" w:rsidRDefault="00C96B27" w:rsidP="00367C43">
            <w:pPr>
              <w:rPr>
                <w:rFonts w:ascii="Arial" w:hAnsi="Arial" w:cs="Arial"/>
                <w:sz w:val="24"/>
                <w:szCs w:val="24"/>
              </w:rPr>
            </w:pPr>
            <w:r>
              <w:rPr>
                <w:rFonts w:ascii="Arial" w:hAnsi="Arial" w:cs="Arial"/>
                <w:sz w:val="24"/>
                <w:szCs w:val="24"/>
              </w:rPr>
              <w:t>KT6 7BB</w:t>
            </w:r>
          </w:p>
        </w:tc>
        <w:tc>
          <w:tcPr>
            <w:tcW w:w="2063" w:type="dxa"/>
            <w:shd w:val="clear" w:color="auto" w:fill="FFF2CC" w:themeFill="accent4" w:themeFillTint="33"/>
          </w:tcPr>
          <w:p w14:paraId="2D4A9353" w14:textId="2A4CA526" w:rsidR="00367C43" w:rsidRDefault="00C96B27" w:rsidP="00367C43">
            <w:pPr>
              <w:rPr>
                <w:rFonts w:ascii="Arial" w:hAnsi="Arial" w:cs="Arial"/>
                <w:sz w:val="24"/>
                <w:szCs w:val="24"/>
              </w:rPr>
            </w:pPr>
            <w:r>
              <w:rPr>
                <w:rFonts w:ascii="Arial" w:hAnsi="Arial" w:cs="Arial"/>
                <w:sz w:val="24"/>
                <w:szCs w:val="24"/>
              </w:rPr>
              <w:t>020 8399 3165</w:t>
            </w:r>
          </w:p>
        </w:tc>
        <w:tc>
          <w:tcPr>
            <w:tcW w:w="1743" w:type="dxa"/>
            <w:shd w:val="clear" w:color="auto" w:fill="FFF2CC" w:themeFill="accent4" w:themeFillTint="33"/>
          </w:tcPr>
          <w:p w14:paraId="2102B3D7" w14:textId="5D448E10" w:rsidR="00367C43" w:rsidRDefault="00C96B27" w:rsidP="00367C43">
            <w:pPr>
              <w:rPr>
                <w:rFonts w:ascii="Arial" w:hAnsi="Arial" w:cs="Arial"/>
                <w:sz w:val="24"/>
                <w:szCs w:val="24"/>
              </w:rPr>
            </w:pPr>
            <w:r>
              <w:rPr>
                <w:rFonts w:ascii="Arial" w:hAnsi="Arial" w:cs="Arial"/>
                <w:sz w:val="24"/>
                <w:szCs w:val="24"/>
              </w:rPr>
              <w:t>10.00 – 18.00</w:t>
            </w:r>
          </w:p>
        </w:tc>
        <w:tc>
          <w:tcPr>
            <w:tcW w:w="1742" w:type="dxa"/>
            <w:shd w:val="clear" w:color="auto" w:fill="FFF2CC" w:themeFill="accent4" w:themeFillTint="33"/>
          </w:tcPr>
          <w:p w14:paraId="7FBA0D07" w14:textId="2437E027" w:rsidR="00367C43" w:rsidRDefault="00C96B27" w:rsidP="00367C43">
            <w:pPr>
              <w:rPr>
                <w:rFonts w:ascii="Arial" w:hAnsi="Arial" w:cs="Arial"/>
                <w:sz w:val="24"/>
                <w:szCs w:val="24"/>
              </w:rPr>
            </w:pPr>
            <w:r>
              <w:rPr>
                <w:rFonts w:ascii="Arial" w:hAnsi="Arial" w:cs="Arial"/>
                <w:sz w:val="24"/>
                <w:szCs w:val="24"/>
              </w:rPr>
              <w:t>14.00 – 18.00</w:t>
            </w:r>
          </w:p>
        </w:tc>
        <w:tc>
          <w:tcPr>
            <w:tcW w:w="1742" w:type="dxa"/>
            <w:shd w:val="clear" w:color="auto" w:fill="FFF2CC" w:themeFill="accent4" w:themeFillTint="33"/>
          </w:tcPr>
          <w:p w14:paraId="1F92C227" w14:textId="0E9EF83C" w:rsidR="00367C43" w:rsidRDefault="00C96B27" w:rsidP="00367C43">
            <w:pPr>
              <w:rPr>
                <w:rFonts w:ascii="Arial" w:hAnsi="Arial" w:cs="Arial"/>
                <w:sz w:val="24"/>
                <w:szCs w:val="24"/>
              </w:rPr>
            </w:pPr>
            <w:r>
              <w:rPr>
                <w:rFonts w:ascii="Arial" w:hAnsi="Arial" w:cs="Arial"/>
                <w:sz w:val="24"/>
                <w:szCs w:val="24"/>
              </w:rPr>
              <w:t>14.00 – 18.00</w:t>
            </w:r>
          </w:p>
        </w:tc>
      </w:tr>
      <w:tr w:rsidR="00367C43" w14:paraId="055DADE6" w14:textId="77777777" w:rsidTr="00C96B27">
        <w:tc>
          <w:tcPr>
            <w:tcW w:w="1297" w:type="dxa"/>
            <w:shd w:val="clear" w:color="auto" w:fill="D9E2F3" w:themeFill="accent1" w:themeFillTint="33"/>
          </w:tcPr>
          <w:p w14:paraId="5E2DCF5B" w14:textId="1B23FD3B" w:rsidR="00367C43" w:rsidRDefault="00C96B27" w:rsidP="00367C43">
            <w:pPr>
              <w:rPr>
                <w:rFonts w:ascii="Arial" w:hAnsi="Arial" w:cs="Arial"/>
                <w:sz w:val="24"/>
                <w:szCs w:val="24"/>
              </w:rPr>
            </w:pPr>
            <w:r>
              <w:rPr>
                <w:rFonts w:ascii="Arial" w:hAnsi="Arial" w:cs="Arial"/>
                <w:sz w:val="24"/>
                <w:szCs w:val="24"/>
              </w:rPr>
              <w:t>Richmond</w:t>
            </w:r>
          </w:p>
        </w:tc>
        <w:tc>
          <w:tcPr>
            <w:tcW w:w="1675" w:type="dxa"/>
            <w:shd w:val="clear" w:color="auto" w:fill="D9E2F3" w:themeFill="accent1" w:themeFillTint="33"/>
          </w:tcPr>
          <w:p w14:paraId="1E78BEE3" w14:textId="1FE2AE95" w:rsidR="00367C43" w:rsidRDefault="00C96B27" w:rsidP="00367C43">
            <w:pPr>
              <w:rPr>
                <w:rFonts w:ascii="Arial" w:hAnsi="Arial" w:cs="Arial"/>
                <w:sz w:val="24"/>
                <w:szCs w:val="24"/>
              </w:rPr>
            </w:pPr>
            <w:r>
              <w:rPr>
                <w:rFonts w:ascii="Arial" w:hAnsi="Arial" w:cs="Arial"/>
                <w:sz w:val="24"/>
                <w:szCs w:val="24"/>
              </w:rPr>
              <w:t>KC Pharmacy</w:t>
            </w:r>
          </w:p>
        </w:tc>
        <w:tc>
          <w:tcPr>
            <w:tcW w:w="2264" w:type="dxa"/>
            <w:shd w:val="clear" w:color="auto" w:fill="D9E2F3" w:themeFill="accent1" w:themeFillTint="33"/>
          </w:tcPr>
          <w:p w14:paraId="193FC25D" w14:textId="3CCA90AB" w:rsidR="00367C43" w:rsidRDefault="00C96B27" w:rsidP="00367C43">
            <w:pPr>
              <w:rPr>
                <w:rFonts w:ascii="Arial" w:hAnsi="Arial" w:cs="Arial"/>
                <w:sz w:val="24"/>
                <w:szCs w:val="24"/>
              </w:rPr>
            </w:pPr>
            <w:r>
              <w:rPr>
                <w:rFonts w:ascii="Arial" w:hAnsi="Arial" w:cs="Arial"/>
                <w:sz w:val="24"/>
                <w:szCs w:val="24"/>
              </w:rPr>
              <w:t xml:space="preserve">23 Broad St, Teddington </w:t>
            </w:r>
          </w:p>
        </w:tc>
        <w:tc>
          <w:tcPr>
            <w:tcW w:w="1422" w:type="dxa"/>
            <w:shd w:val="clear" w:color="auto" w:fill="D9E2F3" w:themeFill="accent1" w:themeFillTint="33"/>
          </w:tcPr>
          <w:p w14:paraId="3E103098" w14:textId="472D1F98" w:rsidR="00367C43" w:rsidRDefault="00C96B27" w:rsidP="00367C43">
            <w:pPr>
              <w:rPr>
                <w:rFonts w:ascii="Arial" w:hAnsi="Arial" w:cs="Arial"/>
                <w:sz w:val="24"/>
                <w:szCs w:val="24"/>
              </w:rPr>
            </w:pPr>
            <w:r>
              <w:rPr>
                <w:rFonts w:ascii="Arial" w:hAnsi="Arial" w:cs="Arial"/>
                <w:sz w:val="24"/>
                <w:szCs w:val="24"/>
              </w:rPr>
              <w:t>TW11 8QZ</w:t>
            </w:r>
          </w:p>
        </w:tc>
        <w:tc>
          <w:tcPr>
            <w:tcW w:w="2063" w:type="dxa"/>
            <w:shd w:val="clear" w:color="auto" w:fill="D9E2F3" w:themeFill="accent1" w:themeFillTint="33"/>
          </w:tcPr>
          <w:p w14:paraId="0E2503A6" w14:textId="64EC28C1" w:rsidR="00367C43" w:rsidRDefault="00C96B27" w:rsidP="00367C43">
            <w:pPr>
              <w:rPr>
                <w:rFonts w:ascii="Arial" w:hAnsi="Arial" w:cs="Arial"/>
                <w:sz w:val="24"/>
                <w:szCs w:val="24"/>
              </w:rPr>
            </w:pPr>
            <w:r>
              <w:rPr>
                <w:rFonts w:ascii="Arial" w:hAnsi="Arial" w:cs="Arial"/>
                <w:sz w:val="24"/>
                <w:szCs w:val="24"/>
              </w:rPr>
              <w:t>020 8977 1351</w:t>
            </w:r>
          </w:p>
        </w:tc>
        <w:tc>
          <w:tcPr>
            <w:tcW w:w="1743" w:type="dxa"/>
            <w:shd w:val="clear" w:color="auto" w:fill="D9E2F3" w:themeFill="accent1" w:themeFillTint="33"/>
          </w:tcPr>
          <w:p w14:paraId="3D09B545" w14:textId="18B68981" w:rsidR="00367C43" w:rsidRDefault="00C96B27" w:rsidP="00367C43">
            <w:pPr>
              <w:rPr>
                <w:rFonts w:ascii="Arial" w:hAnsi="Arial" w:cs="Arial"/>
                <w:sz w:val="24"/>
                <w:szCs w:val="24"/>
              </w:rPr>
            </w:pPr>
            <w:r>
              <w:rPr>
                <w:rFonts w:ascii="Arial" w:hAnsi="Arial" w:cs="Arial"/>
                <w:sz w:val="24"/>
                <w:szCs w:val="24"/>
              </w:rPr>
              <w:t>10.00 – 18.00</w:t>
            </w:r>
          </w:p>
        </w:tc>
        <w:tc>
          <w:tcPr>
            <w:tcW w:w="1742" w:type="dxa"/>
            <w:shd w:val="clear" w:color="auto" w:fill="D9E2F3" w:themeFill="accent1" w:themeFillTint="33"/>
          </w:tcPr>
          <w:p w14:paraId="387BFA39" w14:textId="70291861" w:rsidR="00367C43" w:rsidRDefault="00C96B27" w:rsidP="00367C43">
            <w:pPr>
              <w:rPr>
                <w:rFonts w:ascii="Arial" w:hAnsi="Arial" w:cs="Arial"/>
                <w:sz w:val="24"/>
                <w:szCs w:val="24"/>
              </w:rPr>
            </w:pPr>
            <w:r>
              <w:rPr>
                <w:rFonts w:ascii="Arial" w:hAnsi="Arial" w:cs="Arial"/>
                <w:sz w:val="24"/>
                <w:szCs w:val="24"/>
              </w:rPr>
              <w:t>14.00 – 18.00</w:t>
            </w:r>
          </w:p>
        </w:tc>
        <w:tc>
          <w:tcPr>
            <w:tcW w:w="1742" w:type="dxa"/>
            <w:shd w:val="clear" w:color="auto" w:fill="D9E2F3" w:themeFill="accent1" w:themeFillTint="33"/>
          </w:tcPr>
          <w:p w14:paraId="073B349A" w14:textId="73993320" w:rsidR="00367C43" w:rsidRDefault="00C96B27" w:rsidP="00367C43">
            <w:pPr>
              <w:rPr>
                <w:rFonts w:ascii="Arial" w:hAnsi="Arial" w:cs="Arial"/>
                <w:sz w:val="24"/>
                <w:szCs w:val="24"/>
              </w:rPr>
            </w:pPr>
            <w:r>
              <w:rPr>
                <w:rFonts w:ascii="Arial" w:hAnsi="Arial" w:cs="Arial"/>
                <w:sz w:val="24"/>
                <w:szCs w:val="24"/>
              </w:rPr>
              <w:t>14.00 – 18.00</w:t>
            </w:r>
          </w:p>
        </w:tc>
      </w:tr>
      <w:tr w:rsidR="00C96B27" w14:paraId="6A188467" w14:textId="77777777" w:rsidTr="00C96B27">
        <w:tc>
          <w:tcPr>
            <w:tcW w:w="1297" w:type="dxa"/>
            <w:shd w:val="clear" w:color="auto" w:fill="D9E2F3" w:themeFill="accent1" w:themeFillTint="33"/>
          </w:tcPr>
          <w:p w14:paraId="432C4764" w14:textId="77777777" w:rsidR="00C96B27" w:rsidRDefault="00C96B27" w:rsidP="00C96B27">
            <w:pPr>
              <w:rPr>
                <w:rFonts w:ascii="Arial" w:hAnsi="Arial" w:cs="Arial"/>
                <w:sz w:val="24"/>
                <w:szCs w:val="24"/>
              </w:rPr>
            </w:pPr>
          </w:p>
        </w:tc>
        <w:tc>
          <w:tcPr>
            <w:tcW w:w="1675" w:type="dxa"/>
            <w:shd w:val="clear" w:color="auto" w:fill="D9E2F3" w:themeFill="accent1" w:themeFillTint="33"/>
          </w:tcPr>
          <w:p w14:paraId="14BB9136" w14:textId="191AFA10" w:rsidR="00C96B27" w:rsidRDefault="00C96B27" w:rsidP="00C96B27">
            <w:pPr>
              <w:rPr>
                <w:rFonts w:ascii="Arial" w:hAnsi="Arial" w:cs="Arial"/>
                <w:sz w:val="24"/>
                <w:szCs w:val="24"/>
              </w:rPr>
            </w:pPr>
            <w:r>
              <w:rPr>
                <w:rFonts w:ascii="Arial" w:hAnsi="Arial" w:cs="Arial"/>
                <w:sz w:val="24"/>
                <w:szCs w:val="24"/>
              </w:rPr>
              <w:t>Boots</w:t>
            </w:r>
          </w:p>
        </w:tc>
        <w:tc>
          <w:tcPr>
            <w:tcW w:w="2264" w:type="dxa"/>
            <w:shd w:val="clear" w:color="auto" w:fill="D9E2F3" w:themeFill="accent1" w:themeFillTint="33"/>
          </w:tcPr>
          <w:p w14:paraId="7ABE7BD6" w14:textId="416825EC" w:rsidR="00C96B27" w:rsidRDefault="00C96B27" w:rsidP="00C96B27">
            <w:pPr>
              <w:rPr>
                <w:rFonts w:ascii="Arial" w:hAnsi="Arial" w:cs="Arial"/>
                <w:sz w:val="24"/>
                <w:szCs w:val="24"/>
              </w:rPr>
            </w:pPr>
            <w:r>
              <w:rPr>
                <w:rFonts w:ascii="Arial" w:hAnsi="Arial" w:cs="Arial"/>
                <w:sz w:val="24"/>
                <w:szCs w:val="24"/>
              </w:rPr>
              <w:t>60 – 64 George St, Richmond</w:t>
            </w:r>
          </w:p>
        </w:tc>
        <w:tc>
          <w:tcPr>
            <w:tcW w:w="1422" w:type="dxa"/>
            <w:shd w:val="clear" w:color="auto" w:fill="D9E2F3" w:themeFill="accent1" w:themeFillTint="33"/>
          </w:tcPr>
          <w:p w14:paraId="78A1BBEC" w14:textId="61F11796" w:rsidR="00C96B27" w:rsidRDefault="00C96B27" w:rsidP="00C96B27">
            <w:pPr>
              <w:rPr>
                <w:rFonts w:ascii="Arial" w:hAnsi="Arial" w:cs="Arial"/>
                <w:sz w:val="24"/>
                <w:szCs w:val="24"/>
              </w:rPr>
            </w:pPr>
            <w:r>
              <w:rPr>
                <w:rFonts w:ascii="Arial" w:hAnsi="Arial" w:cs="Arial"/>
                <w:sz w:val="24"/>
                <w:szCs w:val="24"/>
              </w:rPr>
              <w:t>TW9 1HF</w:t>
            </w:r>
          </w:p>
        </w:tc>
        <w:tc>
          <w:tcPr>
            <w:tcW w:w="2063" w:type="dxa"/>
            <w:shd w:val="clear" w:color="auto" w:fill="D9E2F3" w:themeFill="accent1" w:themeFillTint="33"/>
          </w:tcPr>
          <w:p w14:paraId="6FB33E40" w14:textId="12FAF490" w:rsidR="00C96B27" w:rsidRDefault="00C96B27" w:rsidP="00C96B27">
            <w:pPr>
              <w:rPr>
                <w:rFonts w:ascii="Arial" w:hAnsi="Arial" w:cs="Arial"/>
                <w:sz w:val="24"/>
                <w:szCs w:val="24"/>
              </w:rPr>
            </w:pPr>
            <w:r>
              <w:rPr>
                <w:rFonts w:ascii="Arial" w:hAnsi="Arial" w:cs="Arial"/>
                <w:sz w:val="24"/>
                <w:szCs w:val="24"/>
              </w:rPr>
              <w:t>020 8940 1691</w:t>
            </w:r>
          </w:p>
        </w:tc>
        <w:tc>
          <w:tcPr>
            <w:tcW w:w="1743" w:type="dxa"/>
            <w:shd w:val="clear" w:color="auto" w:fill="D9E2F3" w:themeFill="accent1" w:themeFillTint="33"/>
          </w:tcPr>
          <w:p w14:paraId="4A67FE48" w14:textId="69F3909D" w:rsidR="00C96B27" w:rsidRDefault="00C96B27" w:rsidP="00C96B27">
            <w:pPr>
              <w:rPr>
                <w:rFonts w:ascii="Arial" w:hAnsi="Arial" w:cs="Arial"/>
                <w:sz w:val="24"/>
                <w:szCs w:val="24"/>
              </w:rPr>
            </w:pPr>
            <w:r>
              <w:rPr>
                <w:rFonts w:ascii="Arial" w:hAnsi="Arial" w:cs="Arial"/>
                <w:sz w:val="24"/>
                <w:szCs w:val="24"/>
              </w:rPr>
              <w:t>CLOSED</w:t>
            </w:r>
          </w:p>
        </w:tc>
        <w:tc>
          <w:tcPr>
            <w:tcW w:w="1742" w:type="dxa"/>
            <w:shd w:val="clear" w:color="auto" w:fill="D9E2F3" w:themeFill="accent1" w:themeFillTint="33"/>
          </w:tcPr>
          <w:p w14:paraId="1292F2B1" w14:textId="62D29B94" w:rsidR="00C96B27" w:rsidRDefault="00C96B27" w:rsidP="00C96B27">
            <w:pPr>
              <w:rPr>
                <w:rFonts w:ascii="Arial" w:hAnsi="Arial" w:cs="Arial"/>
                <w:sz w:val="24"/>
                <w:szCs w:val="24"/>
              </w:rPr>
            </w:pPr>
            <w:r>
              <w:rPr>
                <w:rFonts w:ascii="Arial" w:hAnsi="Arial" w:cs="Arial"/>
                <w:sz w:val="24"/>
                <w:szCs w:val="24"/>
              </w:rPr>
              <w:t>11.00 – 15.00</w:t>
            </w:r>
          </w:p>
        </w:tc>
        <w:tc>
          <w:tcPr>
            <w:tcW w:w="1742" w:type="dxa"/>
            <w:shd w:val="clear" w:color="auto" w:fill="D9E2F3" w:themeFill="accent1" w:themeFillTint="33"/>
          </w:tcPr>
          <w:p w14:paraId="2A751E4F" w14:textId="65C2BDF6" w:rsidR="00C96B27" w:rsidRDefault="00C96B27" w:rsidP="00C96B27">
            <w:pPr>
              <w:rPr>
                <w:rFonts w:ascii="Arial" w:hAnsi="Arial" w:cs="Arial"/>
                <w:sz w:val="24"/>
                <w:szCs w:val="24"/>
              </w:rPr>
            </w:pPr>
            <w:r>
              <w:rPr>
                <w:rFonts w:ascii="Arial" w:hAnsi="Arial" w:cs="Arial"/>
                <w:sz w:val="24"/>
                <w:szCs w:val="24"/>
              </w:rPr>
              <w:t>11.00 – 15.00</w:t>
            </w:r>
          </w:p>
        </w:tc>
      </w:tr>
    </w:tbl>
    <w:p w14:paraId="6BF6FB16" w14:textId="77777777" w:rsidR="00AC2615" w:rsidRPr="00AC2615" w:rsidRDefault="00AC2615" w:rsidP="00AC2615">
      <w:pPr>
        <w:rPr>
          <w:rFonts w:ascii="Arial" w:hAnsi="Arial" w:cs="Arial"/>
          <w:sz w:val="24"/>
          <w:szCs w:val="24"/>
        </w:rPr>
      </w:pPr>
    </w:p>
    <w:sectPr w:rsidR="00AC2615" w:rsidRPr="00AC2615" w:rsidSect="00AC26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15"/>
    <w:rsid w:val="00367C43"/>
    <w:rsid w:val="00842303"/>
    <w:rsid w:val="00AC2615"/>
    <w:rsid w:val="00B44BF1"/>
    <w:rsid w:val="00BB1AFF"/>
    <w:rsid w:val="00C9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543D"/>
  <w15:chartTrackingRefBased/>
  <w15:docId w15:val="{A5177AB1-DB02-4859-957D-FC89BF79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61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C2615"/>
    <w:rPr>
      <w:color w:val="0563C1" w:themeColor="hyperlink"/>
      <w:u w:val="single"/>
    </w:rPr>
  </w:style>
  <w:style w:type="character" w:styleId="UnresolvedMention">
    <w:name w:val="Unresolved Mention"/>
    <w:basedOn w:val="DefaultParagraphFont"/>
    <w:uiPriority w:val="99"/>
    <w:semiHidden/>
    <w:unhideWhenUsed/>
    <w:rsid w:val="00AC2615"/>
    <w:rPr>
      <w:color w:val="605E5C"/>
      <w:shd w:val="clear" w:color="auto" w:fill="E1DFDD"/>
    </w:rPr>
  </w:style>
  <w:style w:type="table" w:styleId="TableGrid">
    <w:name w:val="Table Grid"/>
    <w:basedOn w:val="TableNormal"/>
    <w:uiPriority w:val="39"/>
    <w:rsid w:val="00BB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service-search/find-a-pharmacy" TargetMode="External"/><Relationship Id="rId4" Type="http://schemas.openxmlformats.org/officeDocument/2006/relationships/hyperlink" Target="http://www.nhs.uk/service-search/find-a-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SWL ICB</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 Pond</dc:creator>
  <cp:keywords/>
  <dc:description/>
  <cp:lastModifiedBy>Jo JO. Pond</cp:lastModifiedBy>
  <cp:revision>1</cp:revision>
  <dcterms:created xsi:type="dcterms:W3CDTF">2024-12-12T11:44:00Z</dcterms:created>
  <dcterms:modified xsi:type="dcterms:W3CDTF">2024-12-12T15:12:00Z</dcterms:modified>
</cp:coreProperties>
</file>